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9C" w:rsidRPr="00C13967" w:rsidRDefault="009F6C14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1507" cy="8654902"/>
            <wp:effectExtent l="19050" t="0" r="449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734" t="8056" r="31043" b="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07" cy="865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9C" w:rsidRPr="00C13967" w:rsidRDefault="0037779C" w:rsidP="00792FA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 соответствии с </w:t>
      </w:r>
      <w:r w:rsidRPr="00C1396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Методическими рекомендациями Министерства образования и науки РФ от 20 июля 2015 г. № 06-846 «Методические рекомендации по организации учебного процесса по </w:t>
      </w:r>
      <w:proofErr w:type="spellStart"/>
      <w:r w:rsidRPr="00C13967">
        <w:rPr>
          <w:rFonts w:ascii="Times New Roman" w:eastAsia="Times New Roman" w:hAnsi="Times New Roman" w:cs="Times New Roman"/>
          <w:bCs/>
          <w:sz w:val="28"/>
          <w:szCs w:val="28"/>
        </w:rPr>
        <w:t>очно-заочной</w:t>
      </w:r>
      <w:proofErr w:type="spellEnd"/>
      <w:r w:rsidRPr="00C139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</w:t>
      </w:r>
      <w:r w:rsidR="00BC1655" w:rsidRPr="00C139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06ED0" w:rsidRPr="00C13967" w:rsidRDefault="00A06ED0" w:rsidP="00792FA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ED0" w:rsidRPr="00C13967" w:rsidRDefault="00A06ED0" w:rsidP="00792FA3">
      <w:pPr>
        <w:widowControl w:val="0"/>
        <w:numPr>
          <w:ilvl w:val="1"/>
          <w:numId w:val="1"/>
        </w:numPr>
        <w:tabs>
          <w:tab w:val="clear" w:pos="1440"/>
          <w:tab w:val="num" w:pos="3920"/>
        </w:tabs>
        <w:overflowPunct w:val="0"/>
        <w:autoSpaceDE w:val="0"/>
        <w:autoSpaceDN w:val="0"/>
        <w:adjustRightInd w:val="0"/>
        <w:spacing w:after="0" w:line="240" w:lineRule="auto"/>
        <w:ind w:left="3920" w:hanging="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37779C" w:rsidRPr="00C13967" w:rsidRDefault="0037779C" w:rsidP="00792FA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37779C" w:rsidRPr="00C13967" w:rsidRDefault="0037779C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Контрольная работа является одним из видов самостоятельной учебной работы студентов-заочников, формой контроля освоения ими учебного материала по </w:t>
      </w:r>
      <w:r w:rsidR="008B799C" w:rsidRPr="00C13967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C13967">
        <w:rPr>
          <w:rFonts w:ascii="Times New Roman" w:hAnsi="Times New Roman" w:cs="Times New Roman"/>
          <w:sz w:val="28"/>
          <w:szCs w:val="28"/>
        </w:rPr>
        <w:t>дисциплин</w:t>
      </w:r>
      <w:r w:rsidR="008B799C" w:rsidRPr="00C13967">
        <w:rPr>
          <w:rFonts w:ascii="Times New Roman" w:hAnsi="Times New Roman" w:cs="Times New Roman"/>
          <w:sz w:val="28"/>
          <w:szCs w:val="28"/>
        </w:rPr>
        <w:t>ам и междисциплинарным курсам (далее - МДК).</w:t>
      </w:r>
      <w:r w:rsidRPr="00C13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37779C" w:rsidP="00792FA3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Выполнение      контрольной      работы      формирует       </w:t>
      </w:r>
      <w:proofErr w:type="spellStart"/>
      <w:r w:rsidRPr="00C1396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1396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7779C" w:rsidRPr="00C13967" w:rsidRDefault="0037779C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исследовательские навыки, закрепляет умение самостоятельно работать с первоисточниками, помогает усвоению важных разделов основного курса.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A06ED0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1.2.</w:t>
      </w:r>
      <w:r w:rsidR="0037779C" w:rsidRPr="00C13967">
        <w:rPr>
          <w:rFonts w:ascii="Times New Roman" w:hAnsi="Times New Roman" w:cs="Times New Roman"/>
          <w:sz w:val="28"/>
          <w:szCs w:val="28"/>
        </w:rPr>
        <w:t xml:space="preserve"> Контрольная работа представляет собой систематическое, достаточно полное изложение соответствующей темы учебной дисциплины на основе указанных источников и/или решение задач.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A06ED0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1.3.</w:t>
      </w:r>
      <w:r w:rsidR="0037779C" w:rsidRPr="00C13967">
        <w:rPr>
          <w:rFonts w:ascii="Times New Roman" w:hAnsi="Times New Roman" w:cs="Times New Roman"/>
          <w:sz w:val="28"/>
          <w:szCs w:val="28"/>
        </w:rPr>
        <w:t xml:space="preserve">  Цели проведения контрольной работы: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37779C" w:rsidP="00792FA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-</w:t>
      </w:r>
      <w:r w:rsidR="00A06ED0" w:rsidRPr="00C13967">
        <w:rPr>
          <w:rFonts w:ascii="Times New Roman" w:hAnsi="Times New Roman" w:cs="Times New Roman"/>
          <w:sz w:val="28"/>
          <w:szCs w:val="28"/>
        </w:rPr>
        <w:t xml:space="preserve">  </w:t>
      </w:r>
      <w:r w:rsidRPr="00C13967">
        <w:rPr>
          <w:rFonts w:ascii="Times New Roman" w:hAnsi="Times New Roman" w:cs="Times New Roman"/>
          <w:sz w:val="28"/>
          <w:szCs w:val="28"/>
        </w:rPr>
        <w:t>проверка и оценка знаний студентов,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-  получение  информации  о  характере  их  познавательной  деятельности,</w:t>
      </w:r>
    </w:p>
    <w:p w:rsidR="0037779C" w:rsidRPr="00C13967" w:rsidRDefault="0037779C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96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C13967">
        <w:rPr>
          <w:rFonts w:ascii="Times New Roman" w:hAnsi="Times New Roman" w:cs="Times New Roman"/>
          <w:sz w:val="28"/>
          <w:szCs w:val="28"/>
        </w:rPr>
        <w:t xml:space="preserve"> самостоятельности и активности, об эффективности форм и методов учебной деятельности.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A06ED0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1.4.</w:t>
      </w:r>
      <w:r w:rsidR="0037779C" w:rsidRPr="00C13967">
        <w:rPr>
          <w:rFonts w:ascii="Times New Roman" w:hAnsi="Times New Roman" w:cs="Times New Roman"/>
          <w:sz w:val="28"/>
          <w:szCs w:val="28"/>
        </w:rPr>
        <w:t xml:space="preserve"> Количество контрольных работ определяется рабочим учебным планом.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В учебном году их не более десяти, по отдельным дисциплинам – не более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двух.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A06ED0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1.5.</w:t>
      </w:r>
      <w:r w:rsidR="0037779C" w:rsidRPr="00C13967">
        <w:rPr>
          <w:rFonts w:ascii="Times New Roman" w:hAnsi="Times New Roman" w:cs="Times New Roman"/>
          <w:sz w:val="28"/>
          <w:szCs w:val="28"/>
        </w:rPr>
        <w:t xml:space="preserve">  Контроль   качества  и  соблюдения  сроков  проверки  (рецензирования)</w:t>
      </w:r>
    </w:p>
    <w:p w:rsidR="0037779C" w:rsidRPr="00C13967" w:rsidRDefault="0037779C" w:rsidP="00792FA3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контрольных</w:t>
      </w:r>
      <w:r w:rsidRPr="00C13967">
        <w:rPr>
          <w:rFonts w:ascii="Times New Roman" w:hAnsi="Times New Roman" w:cs="Times New Roman"/>
          <w:sz w:val="28"/>
          <w:szCs w:val="28"/>
        </w:rPr>
        <w:tab/>
        <w:t xml:space="preserve">работ осуществляет </w:t>
      </w:r>
      <w:r w:rsidR="00792FA3"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 w:rsidRPr="00C13967">
        <w:rPr>
          <w:rFonts w:ascii="Times New Roman" w:hAnsi="Times New Roman" w:cs="Times New Roman"/>
          <w:sz w:val="28"/>
          <w:szCs w:val="28"/>
        </w:rPr>
        <w:t>.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A06ED0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1.6.</w:t>
      </w:r>
      <w:r w:rsidR="0037779C" w:rsidRPr="00C13967">
        <w:rPr>
          <w:rFonts w:ascii="Times New Roman" w:hAnsi="Times New Roman" w:cs="Times New Roman"/>
          <w:sz w:val="28"/>
          <w:szCs w:val="28"/>
        </w:rPr>
        <w:t xml:space="preserve"> Выполнение и рецензирование контрольных работ может выполняться с использованием всех доступных современных информационных технологий.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37779C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20" w:right="820" w:hanging="2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sz w:val="28"/>
          <w:szCs w:val="28"/>
        </w:rPr>
        <w:t>2. Требования к содержанию заданий и организации проведения контрольных работ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2.1 Основной вид контрольных работ: домашняя</w:t>
      </w:r>
      <w:r w:rsidR="008B799C" w:rsidRPr="00C13967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  <w:r w:rsidRPr="00C13967">
        <w:rPr>
          <w:rFonts w:ascii="Times New Roman" w:hAnsi="Times New Roman" w:cs="Times New Roman"/>
          <w:sz w:val="28"/>
          <w:szCs w:val="28"/>
        </w:rPr>
        <w:t xml:space="preserve"> (</w:t>
      </w:r>
      <w:r w:rsidR="008B799C" w:rsidRPr="00C13967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13967">
        <w:rPr>
          <w:rFonts w:ascii="Times New Roman" w:hAnsi="Times New Roman" w:cs="Times New Roman"/>
          <w:sz w:val="28"/>
          <w:szCs w:val="28"/>
        </w:rPr>
        <w:t>ДКР).</w:t>
      </w:r>
      <w:r w:rsidR="008B799C" w:rsidRPr="00C13967">
        <w:rPr>
          <w:rFonts w:ascii="Times New Roman" w:hAnsi="Times New Roman" w:cs="Times New Roman"/>
          <w:sz w:val="28"/>
          <w:szCs w:val="28"/>
        </w:rPr>
        <w:t xml:space="preserve"> </w:t>
      </w:r>
      <w:r w:rsidRPr="00C13967">
        <w:rPr>
          <w:rFonts w:ascii="Times New Roman" w:hAnsi="Times New Roman" w:cs="Times New Roman"/>
          <w:sz w:val="28"/>
          <w:szCs w:val="28"/>
        </w:rPr>
        <w:t>Д</w:t>
      </w:r>
      <w:r w:rsidR="008B799C" w:rsidRPr="00C13967">
        <w:rPr>
          <w:rFonts w:ascii="Times New Roman" w:hAnsi="Times New Roman" w:cs="Times New Roman"/>
          <w:sz w:val="28"/>
          <w:szCs w:val="28"/>
        </w:rPr>
        <w:t xml:space="preserve">КР </w:t>
      </w:r>
      <w:r w:rsidRPr="00C13967">
        <w:rPr>
          <w:rFonts w:ascii="Times New Roman" w:hAnsi="Times New Roman" w:cs="Times New Roman"/>
          <w:sz w:val="28"/>
          <w:szCs w:val="28"/>
        </w:rPr>
        <w:t>выполняется студентами в межсессионный период по</w:t>
      </w:r>
      <w:r w:rsidR="008B799C" w:rsidRPr="00C13967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Pr="00C13967">
        <w:rPr>
          <w:rFonts w:ascii="Times New Roman" w:hAnsi="Times New Roman" w:cs="Times New Roman"/>
          <w:sz w:val="28"/>
          <w:szCs w:val="28"/>
        </w:rPr>
        <w:t xml:space="preserve"> дисциплинам </w:t>
      </w:r>
      <w:r w:rsidR="008B799C" w:rsidRPr="00C13967">
        <w:rPr>
          <w:rFonts w:ascii="Times New Roman" w:hAnsi="Times New Roman" w:cs="Times New Roman"/>
          <w:sz w:val="28"/>
          <w:szCs w:val="28"/>
        </w:rPr>
        <w:t>и МДК.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37779C" w:rsidP="00792FA3">
      <w:pPr>
        <w:widowControl w:val="0"/>
        <w:numPr>
          <w:ilvl w:val="0"/>
          <w:numId w:val="4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 целях организации выполнения домашних контрольных работ по конкретным учебным дисциплинам разрабатываются методические рекомендации по написанию домашних контрольных работ. Рекомендации обсуждаются на заседаниях ПЦК и утверждаются председателем ПЦК. 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37779C" w:rsidP="00792FA3">
      <w:pPr>
        <w:widowControl w:val="0"/>
        <w:numPr>
          <w:ilvl w:val="0"/>
          <w:numId w:val="4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Структура методических рекомендаций по выполнению контрольных работ должна включать: </w:t>
      </w:r>
    </w:p>
    <w:p w:rsidR="0037779C" w:rsidRPr="00C13967" w:rsidRDefault="0037779C" w:rsidP="00792FA3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контрольных работ; </w:t>
      </w:r>
    </w:p>
    <w:p w:rsidR="0037779C" w:rsidRPr="00C13967" w:rsidRDefault="0037779C" w:rsidP="00792FA3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варианты контрольной работы. 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2.4  Методические  указания  по  выполнению  контрольных  работ  должны</w:t>
      </w:r>
      <w:r w:rsidR="008B799C" w:rsidRPr="00C13967">
        <w:rPr>
          <w:rFonts w:ascii="Times New Roman" w:hAnsi="Times New Roman" w:cs="Times New Roman"/>
          <w:sz w:val="28"/>
          <w:szCs w:val="28"/>
        </w:rPr>
        <w:t xml:space="preserve"> </w:t>
      </w:r>
      <w:r w:rsidRPr="00C13967">
        <w:rPr>
          <w:rFonts w:ascii="Times New Roman" w:hAnsi="Times New Roman" w:cs="Times New Roman"/>
          <w:sz w:val="28"/>
          <w:szCs w:val="28"/>
        </w:rPr>
        <w:t>содержать:</w:t>
      </w:r>
    </w:p>
    <w:p w:rsidR="0037779C" w:rsidRPr="00C13967" w:rsidRDefault="0037779C" w:rsidP="00792FA3">
      <w:pPr>
        <w:pStyle w:val="a3"/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цель и задачи контрольной работы, ее место в изучении дисциплины;</w:t>
      </w:r>
    </w:p>
    <w:p w:rsidR="0037779C" w:rsidRPr="00C13967" w:rsidRDefault="0037779C" w:rsidP="00792FA3">
      <w:pPr>
        <w:pStyle w:val="a3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порядок выбора варианта контрольной работы;</w:t>
      </w:r>
    </w:p>
    <w:p w:rsidR="0037779C" w:rsidRPr="00C13967" w:rsidRDefault="0037779C" w:rsidP="00792FA3">
      <w:pPr>
        <w:pStyle w:val="a3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описание структуры контрольной работы;</w:t>
      </w:r>
    </w:p>
    <w:p w:rsidR="0037779C" w:rsidRPr="00C13967" w:rsidRDefault="008B799C" w:rsidP="00792FA3">
      <w:pPr>
        <w:pStyle w:val="a3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критерии оценки ДКР.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2.5 Контрольная работа может выполняться</w:t>
      </w:r>
      <w:r w:rsidR="00CD7345" w:rsidRPr="00C13967">
        <w:rPr>
          <w:rFonts w:ascii="Times New Roman" w:hAnsi="Times New Roman" w:cs="Times New Roman"/>
          <w:sz w:val="28"/>
          <w:szCs w:val="28"/>
        </w:rPr>
        <w:t>:</w:t>
      </w:r>
    </w:p>
    <w:p w:rsidR="0037779C" w:rsidRPr="00C13967" w:rsidRDefault="0037779C" w:rsidP="00792FA3">
      <w:pPr>
        <w:widowControl w:val="0"/>
        <w:numPr>
          <w:ilvl w:val="0"/>
          <w:numId w:val="6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 форме ответов на поставленные вопросы по заданию в соответствии вариантом; </w:t>
      </w:r>
    </w:p>
    <w:p w:rsidR="0037779C" w:rsidRPr="00C13967" w:rsidRDefault="0037779C" w:rsidP="00792FA3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 форме тестирования; </w:t>
      </w:r>
    </w:p>
    <w:p w:rsidR="0037779C" w:rsidRPr="00C13967" w:rsidRDefault="008B799C" w:rsidP="00792FA3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37779C" w:rsidRPr="00C13967">
        <w:rPr>
          <w:rFonts w:ascii="Times New Roman" w:hAnsi="Times New Roman" w:cs="Times New Roman"/>
          <w:sz w:val="28"/>
          <w:szCs w:val="28"/>
        </w:rPr>
        <w:t xml:space="preserve">реферата; </w:t>
      </w:r>
    </w:p>
    <w:p w:rsidR="0037779C" w:rsidRDefault="0037779C" w:rsidP="00792FA3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 комбинированной форме. </w:t>
      </w:r>
    </w:p>
    <w:p w:rsidR="00C13967" w:rsidRPr="00C13967" w:rsidRDefault="00C13967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D650E1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2.6.</w:t>
      </w:r>
      <w:r w:rsidR="0037779C" w:rsidRPr="00C13967">
        <w:rPr>
          <w:rFonts w:ascii="Times New Roman" w:hAnsi="Times New Roman" w:cs="Times New Roman"/>
          <w:sz w:val="28"/>
          <w:szCs w:val="28"/>
        </w:rPr>
        <w:t xml:space="preserve"> При проведении домашней контрольной работы рекомендуется использование не менее 2 вариантов заданий. В качестве заданий могут выступать:</w:t>
      </w:r>
    </w:p>
    <w:p w:rsidR="0037779C" w:rsidRPr="00C13967" w:rsidRDefault="0037779C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- традиционные вопросы и задачи по программному материалу (они должны охватывать основные вопросы тем, разделов; степень сложности всех</w:t>
      </w:r>
      <w:r w:rsidR="00CD7345" w:rsidRPr="00C13967">
        <w:rPr>
          <w:rFonts w:ascii="Times New Roman" w:hAnsi="Times New Roman" w:cs="Times New Roman"/>
          <w:sz w:val="28"/>
          <w:szCs w:val="28"/>
        </w:rPr>
        <w:t xml:space="preserve"> </w:t>
      </w:r>
      <w:r w:rsidRPr="00C13967">
        <w:rPr>
          <w:rFonts w:ascii="Times New Roman" w:hAnsi="Times New Roman" w:cs="Times New Roman"/>
          <w:sz w:val="28"/>
          <w:szCs w:val="28"/>
        </w:rPr>
        <w:t>вариантов задания должна быть одинаковой);</w:t>
      </w:r>
    </w:p>
    <w:p w:rsidR="0037779C" w:rsidRPr="00C13967" w:rsidRDefault="0037779C" w:rsidP="00792FA3">
      <w:pPr>
        <w:widowControl w:val="0"/>
        <w:numPr>
          <w:ilvl w:val="0"/>
          <w:numId w:val="7"/>
        </w:numPr>
        <w:tabs>
          <w:tab w:val="clear" w:pos="720"/>
          <w:tab w:val="num" w:pos="33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тестовые задания (тесты различных вариантов должны охватывать основные дидактические единицы темы, раздела и быть равноценными по уровню сложности); </w:t>
      </w:r>
    </w:p>
    <w:p w:rsidR="0037779C" w:rsidRPr="00C13967" w:rsidRDefault="0037779C" w:rsidP="00792FA3">
      <w:pPr>
        <w:widowControl w:val="0"/>
        <w:numPr>
          <w:ilvl w:val="0"/>
          <w:numId w:val="7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творческие и проблемно-поисковые</w:t>
      </w:r>
      <w:r w:rsidR="00792FA3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C13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79C" w:rsidRPr="00C13967" w:rsidRDefault="0037779C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Рекомендуется комбинировать различные виды заданий. Каждый вариант домашней контрольной работы должен включать одни и те же разделы, темы образовательной программы.</w:t>
      </w:r>
    </w:p>
    <w:p w:rsidR="0037779C" w:rsidRPr="00C13967" w:rsidRDefault="0037779C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9C" w:rsidRPr="00C13967" w:rsidRDefault="0037779C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2.</w:t>
      </w:r>
      <w:r w:rsidR="00D650E1" w:rsidRPr="00C13967">
        <w:rPr>
          <w:rFonts w:ascii="Times New Roman" w:hAnsi="Times New Roman" w:cs="Times New Roman"/>
          <w:sz w:val="28"/>
          <w:szCs w:val="28"/>
        </w:rPr>
        <w:t>7.</w:t>
      </w:r>
      <w:r w:rsidRPr="00C13967">
        <w:rPr>
          <w:rFonts w:ascii="Times New Roman" w:hAnsi="Times New Roman" w:cs="Times New Roman"/>
          <w:sz w:val="28"/>
          <w:szCs w:val="28"/>
        </w:rPr>
        <w:t xml:space="preserve"> Реферат представляет собой самостоятельную письменную работу студента, предполагающую самостоятельный подбор и анализ источников по проблеме, сравнение и интерпретацию различных точек зрения, высказывание собственных оценочных суждений. Контрольная работа в форме реферата должна носить индивидуальный характер. Тема реферата согласуется с преподавателем.</w:t>
      </w:r>
    </w:p>
    <w:p w:rsidR="00D650E1" w:rsidRPr="00C13967" w:rsidRDefault="00D650E1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E1" w:rsidRPr="00C13967" w:rsidRDefault="00D650E1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2.8 Комбинированные контрольные работы могут помимо аудиторных заданий содержать задания, выполненные студентами предварительно в процессе самостоятельной внеаудиторной работы.</w:t>
      </w:r>
    </w:p>
    <w:p w:rsidR="00D650E1" w:rsidRPr="00C13967" w:rsidRDefault="00D650E1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E1" w:rsidRPr="00C13967" w:rsidRDefault="00D650E1" w:rsidP="00792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sz w:val="28"/>
          <w:szCs w:val="28"/>
        </w:rPr>
        <w:t>3.Требования к оформлению, выполнению и содержанию контрольных работ</w:t>
      </w:r>
    </w:p>
    <w:p w:rsidR="00D650E1" w:rsidRPr="00C13967" w:rsidRDefault="00D650E1" w:rsidP="00792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345" w:rsidRPr="00C13967" w:rsidRDefault="00D650E1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3.1 Письменная контрольная работа оформляется студентом разборчиво, н</w:t>
      </w:r>
      <w:r w:rsidR="00792FA3">
        <w:rPr>
          <w:rFonts w:ascii="Times New Roman" w:hAnsi="Times New Roman" w:cs="Times New Roman"/>
          <w:sz w:val="28"/>
          <w:szCs w:val="28"/>
        </w:rPr>
        <w:t>а листах с полями или в тетради, в печатной или рукописной форме.</w:t>
      </w:r>
      <w:r w:rsidRPr="00C13967">
        <w:rPr>
          <w:rFonts w:ascii="Times New Roman" w:hAnsi="Times New Roman" w:cs="Times New Roman"/>
          <w:sz w:val="28"/>
          <w:szCs w:val="28"/>
        </w:rPr>
        <w:t xml:space="preserve"> В работе указывается номер вопроса, вопрос, список литературы. Титульный лист письменной контрольной работы оформляется в соответствии с приложением № 1</w:t>
      </w:r>
    </w:p>
    <w:p w:rsidR="008B799C" w:rsidRPr="00C13967" w:rsidRDefault="008B799C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</w:p>
    <w:p w:rsidR="00CD7345" w:rsidRPr="00C13967" w:rsidRDefault="00CD7345" w:rsidP="00792FA3">
      <w:pPr>
        <w:widowControl w:val="0"/>
        <w:numPr>
          <w:ilvl w:val="0"/>
          <w:numId w:val="8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Выполнять контрольные работы в тестовой форме рекомендуется на стандартных бланках, подготовленных преподавателем. </w:t>
      </w:r>
    </w:p>
    <w:p w:rsidR="008B799C" w:rsidRPr="00C13967" w:rsidRDefault="008B799C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</w:p>
    <w:p w:rsidR="00CD7345" w:rsidRPr="00C13967" w:rsidRDefault="00CD7345" w:rsidP="00792FA3">
      <w:pPr>
        <w:widowControl w:val="0"/>
        <w:numPr>
          <w:ilvl w:val="0"/>
          <w:numId w:val="8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Реферат оформляется в печатном виде. Объем реферата 10-15 страниц машинописного текста формата А-4, шрифт </w:t>
      </w:r>
      <w:proofErr w:type="spellStart"/>
      <w:r w:rsidRPr="00C1396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96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3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96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13967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proofErr w:type="gramStart"/>
      <w:r w:rsidRPr="00C13967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C13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345" w:rsidRPr="00C13967" w:rsidRDefault="00CD7345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интервал </w:t>
      </w:r>
      <w:proofErr w:type="gramStart"/>
      <w:r w:rsidRPr="00C1396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13967">
        <w:rPr>
          <w:rFonts w:ascii="Times New Roman" w:hAnsi="Times New Roman" w:cs="Times New Roman"/>
          <w:sz w:val="28"/>
          <w:szCs w:val="28"/>
        </w:rPr>
        <w:t>олуторный. Поля: верхнее, нижнее – 20 мм, левое – 30 мм, правое</w:t>
      </w:r>
    </w:p>
    <w:p w:rsidR="00CD7345" w:rsidRPr="00C13967" w:rsidRDefault="00CD7345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- 15 мм. Все чертежи, графики, рисунки и таблицы должны быть подписаны.</w:t>
      </w:r>
    </w:p>
    <w:p w:rsidR="00CD7345" w:rsidRPr="00C13967" w:rsidRDefault="00CD7345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b/>
          <w:bCs/>
          <w:sz w:val="28"/>
          <w:szCs w:val="28"/>
        </w:rPr>
        <w:t>Жирным шрифтом оформляются только заголовки</w:t>
      </w:r>
      <w:r w:rsidRPr="00C13967">
        <w:rPr>
          <w:rFonts w:ascii="Times New Roman" w:hAnsi="Times New Roman" w:cs="Times New Roman"/>
          <w:sz w:val="28"/>
          <w:szCs w:val="28"/>
        </w:rPr>
        <w:t>.</w:t>
      </w:r>
      <w:r w:rsidRPr="00C13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967">
        <w:rPr>
          <w:rFonts w:ascii="Times New Roman" w:hAnsi="Times New Roman" w:cs="Times New Roman"/>
          <w:sz w:val="28"/>
          <w:szCs w:val="28"/>
        </w:rPr>
        <w:t>Нумерация страниц</w:t>
      </w:r>
      <w:r w:rsidRPr="00C13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967">
        <w:rPr>
          <w:rFonts w:ascii="Times New Roman" w:hAnsi="Times New Roman" w:cs="Times New Roman"/>
          <w:sz w:val="28"/>
          <w:szCs w:val="28"/>
        </w:rPr>
        <w:t>начинается с 3-ей страницы (обложка и оглавление не нумеруются). На проверку сдается печатный и</w:t>
      </w:r>
      <w:r w:rsidR="0089391A" w:rsidRPr="00C13967">
        <w:rPr>
          <w:rFonts w:ascii="Times New Roman" w:hAnsi="Times New Roman" w:cs="Times New Roman"/>
          <w:sz w:val="28"/>
          <w:szCs w:val="28"/>
        </w:rPr>
        <w:t xml:space="preserve"> </w:t>
      </w:r>
      <w:r w:rsidRPr="00C13967">
        <w:rPr>
          <w:rFonts w:ascii="Times New Roman" w:hAnsi="Times New Roman" w:cs="Times New Roman"/>
          <w:sz w:val="28"/>
          <w:szCs w:val="28"/>
        </w:rPr>
        <w:t>электронный варианты. Реферат содержит:</w:t>
      </w:r>
    </w:p>
    <w:p w:rsidR="0037779C" w:rsidRPr="00C13967" w:rsidRDefault="00CD7345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титульный лист, содержание, введение, основную часть, заключение и список использованной литературы. </w:t>
      </w:r>
    </w:p>
    <w:p w:rsidR="008B799C" w:rsidRPr="00C13967" w:rsidRDefault="008B799C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Титульный лист оформляется в соответствии с приложением № 2. </w:t>
      </w:r>
    </w:p>
    <w:p w:rsidR="00CD7345" w:rsidRDefault="008B799C" w:rsidP="009163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 содержании приводятся названия структурных компонентов реферата: введение, название пунктов и подпунктов основной части, заключение, список использованной литературы. 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Во введении автор указывает на актуальность темы, приводит ее обоснование.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В основной части кратко и логично излагается теоретический аспект реферируемой проблемы, приводятся результаты исследования, которые подтверждают или ставят под сомнение теоретические положения, аргументируется собственный взгляд на данную проблему. Библиографические ссылки в тексте реферата оформляются в квадратных  скобках.  В  заключении  автор  реферата  обобщает  положения, высказанные во введении и основной части; формулирует основные выводы.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Его объем обычно не превышает 1 страницу. 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приводится в алфавитном порядке. Он должен содержать публикации последних лет, в т.ч. статьи, опубликованные по данной проблеме в журналах </w:t>
      </w:r>
      <w:proofErr w:type="gramStart"/>
      <w:r w:rsidRPr="00C139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3967">
        <w:rPr>
          <w:rFonts w:ascii="Times New Roman" w:hAnsi="Times New Roman" w:cs="Times New Roman"/>
          <w:sz w:val="28"/>
          <w:szCs w:val="28"/>
        </w:rPr>
        <w:t xml:space="preserve"> последние 2-3 года.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3.4 Домашняя контрольная работа предоставляется на отделение не позднее, чем за 3 недели до начала лабораторно-экзаменационной сессии.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C139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3967">
        <w:rPr>
          <w:rFonts w:ascii="Times New Roman" w:hAnsi="Times New Roman" w:cs="Times New Roman"/>
          <w:sz w:val="28"/>
          <w:szCs w:val="28"/>
        </w:rPr>
        <w:t>се контрольные работы регистрируются в специальном журнале и передаются на проверку и рецензирование преподавателям соответствующих дисциплин.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1"/>
          <w:numId w:val="9"/>
        </w:numPr>
        <w:tabs>
          <w:tab w:val="clear" w:pos="144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sz w:val="28"/>
          <w:szCs w:val="28"/>
        </w:rPr>
        <w:t xml:space="preserve">Проверка и оценка контрольных работ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0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Проверку (рецензирование) контрольных работ осуществляет преподаватель, закрепленный за данной учебной группой.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0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Домашняя контрольная работа должна быть проверена и отрецензирована в срок не более 7 дней после ее регистрации. На рецензирование ДКР по </w:t>
      </w:r>
      <w:r>
        <w:rPr>
          <w:rFonts w:ascii="Times New Roman" w:hAnsi="Times New Roman" w:cs="Times New Roman"/>
          <w:sz w:val="28"/>
          <w:szCs w:val="28"/>
        </w:rPr>
        <w:t xml:space="preserve">учебным дисциплинам </w:t>
      </w:r>
      <w:r w:rsidRPr="00C13967">
        <w:rPr>
          <w:rFonts w:ascii="Times New Roman" w:hAnsi="Times New Roman" w:cs="Times New Roman"/>
          <w:sz w:val="28"/>
          <w:szCs w:val="28"/>
        </w:rPr>
        <w:t xml:space="preserve">отводиться 0,5 часа на одну работу; по </w:t>
      </w:r>
      <w:proofErr w:type="spellStart"/>
      <w:r w:rsidRPr="00C13967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C1396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МДК</w:t>
      </w:r>
      <w:r w:rsidRPr="00C13967">
        <w:rPr>
          <w:rFonts w:ascii="Times New Roman" w:hAnsi="Times New Roman" w:cs="Times New Roman"/>
          <w:sz w:val="28"/>
          <w:szCs w:val="28"/>
        </w:rPr>
        <w:t xml:space="preserve"> – 0,75 часа.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0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При проверке контрольной работы допускаются замечания на полях контрольной работы и исправления в тексте.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9163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В замечаниях не должно быть неясностей, сокращений слов, непонятных терминов, вопросительных, восклицательных и других знаков без соответствующих пояснений.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Исправления в тексте и замечания пишутся с соблюдением педагогического такта, разборчивым почерком, чернилами или другим красителем, отличным от цвета написанного текста на отдельном бланке для последующей передачи ее установленным порядком студенту.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4.4 Наряду с замечаниями и исправлениями, сделанными на полях и в тексте контрольной работы, преподавателем делается в самой работе отметка о зачете и дата зачета работы. На </w:t>
      </w:r>
      <w:proofErr w:type="spellStart"/>
      <w:r w:rsidRPr="00C13967">
        <w:rPr>
          <w:rFonts w:ascii="Times New Roman" w:hAnsi="Times New Roman" w:cs="Times New Roman"/>
          <w:sz w:val="28"/>
          <w:szCs w:val="28"/>
        </w:rPr>
        <w:t>незачтенные</w:t>
      </w:r>
      <w:proofErr w:type="spellEnd"/>
      <w:r w:rsidRPr="00C13967">
        <w:rPr>
          <w:rFonts w:ascii="Times New Roman" w:hAnsi="Times New Roman" w:cs="Times New Roman"/>
          <w:sz w:val="28"/>
          <w:szCs w:val="28"/>
        </w:rPr>
        <w:t xml:space="preserve"> работы пишется рецензия на отдельном бланке для последующей передачи ее установленным порядком студенту.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Рецензия пишется в понятном для студента стиле, без исправлений.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4.5 Рецензия должна быть строго индивидуальной. В ней необходимо: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pStyle w:val="a3"/>
        <w:widowControl w:val="0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указать достоинства выполненной контрольной работы (если они есть);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pStyle w:val="a3"/>
        <w:widowControl w:val="0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дать анализ и классификацию ошибок отмеченных в тексте и на полях, перечислить не усвоенные и не полно освещенные вопросы;</w:t>
      </w:r>
    </w:p>
    <w:p w:rsidR="00792FA3" w:rsidRPr="00C13967" w:rsidRDefault="00792FA3" w:rsidP="00792FA3">
      <w:pPr>
        <w:pStyle w:val="a3"/>
        <w:widowControl w:val="0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дать конкретные указания по устранению отмеченных недостатков, рекомендации; </w:t>
      </w:r>
    </w:p>
    <w:p w:rsidR="00792FA3" w:rsidRPr="00C13967" w:rsidRDefault="00792FA3" w:rsidP="00792FA3">
      <w:pPr>
        <w:pStyle w:val="a3"/>
        <w:widowControl w:val="0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в заключении сделать выводы и оценить контрольную работу.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Если в тексте контрольной работы замечания сделаны достаточно обстоятельно, то в рецензии делаются на них ссылки.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1"/>
        </w:numPr>
        <w:tabs>
          <w:tab w:val="clear" w:pos="720"/>
          <w:tab w:val="num" w:pos="62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При необходимости студенту дается рекомендация о явке на консультацию.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Рецензия подписывается преподавателем с указанием даты проверки.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967"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 w:rsidRPr="00C13967">
        <w:rPr>
          <w:rFonts w:ascii="Times New Roman" w:hAnsi="Times New Roman" w:cs="Times New Roman"/>
          <w:sz w:val="28"/>
          <w:szCs w:val="28"/>
        </w:rPr>
        <w:t xml:space="preserve"> контрольная работа возвращается студенту для дальнейшей работы над учебным материалом.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1"/>
        </w:numPr>
        <w:tabs>
          <w:tab w:val="clear" w:pos="720"/>
          <w:tab w:val="num" w:pos="64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Вновь выполненная контрольная работа представляется на проверку (рецензирование) вместе с рецензией на </w:t>
      </w:r>
      <w:proofErr w:type="spellStart"/>
      <w:r w:rsidRPr="00C13967">
        <w:rPr>
          <w:rFonts w:ascii="Times New Roman" w:hAnsi="Times New Roman" w:cs="Times New Roman"/>
          <w:sz w:val="28"/>
          <w:szCs w:val="28"/>
        </w:rPr>
        <w:t>незачтенную</w:t>
      </w:r>
      <w:proofErr w:type="spellEnd"/>
      <w:r w:rsidRPr="00C13967">
        <w:rPr>
          <w:rFonts w:ascii="Times New Roman" w:hAnsi="Times New Roman" w:cs="Times New Roman"/>
          <w:sz w:val="28"/>
          <w:szCs w:val="28"/>
        </w:rPr>
        <w:t xml:space="preserve"> работу.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1"/>
        </w:numPr>
        <w:tabs>
          <w:tab w:val="clear" w:pos="720"/>
          <w:tab w:val="num" w:pos="64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Повторно выполненная контрольная работа должна направляться на проверку (рецензирование) преподавателю, проверявшему первую (</w:t>
      </w:r>
      <w:proofErr w:type="spellStart"/>
      <w:r w:rsidRPr="00C13967">
        <w:rPr>
          <w:rFonts w:ascii="Times New Roman" w:hAnsi="Times New Roman" w:cs="Times New Roman"/>
          <w:sz w:val="28"/>
          <w:szCs w:val="28"/>
        </w:rPr>
        <w:t>незачтенную</w:t>
      </w:r>
      <w:proofErr w:type="spellEnd"/>
      <w:r w:rsidRPr="00C13967">
        <w:rPr>
          <w:rFonts w:ascii="Times New Roman" w:hAnsi="Times New Roman" w:cs="Times New Roman"/>
          <w:sz w:val="28"/>
          <w:szCs w:val="28"/>
        </w:rPr>
        <w:t xml:space="preserve">) контрольную работу. Оплата за повторное рецензирование проводится в общем порядке.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94" w:rsidRDefault="00792FA3" w:rsidP="00916394">
      <w:pPr>
        <w:widowControl w:val="0"/>
        <w:numPr>
          <w:ilvl w:val="0"/>
          <w:numId w:val="11"/>
        </w:numPr>
        <w:tabs>
          <w:tab w:val="clear" w:pos="720"/>
          <w:tab w:val="num" w:pos="66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139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3967">
        <w:rPr>
          <w:rFonts w:ascii="Times New Roman" w:hAnsi="Times New Roman" w:cs="Times New Roman"/>
          <w:sz w:val="28"/>
          <w:szCs w:val="28"/>
        </w:rPr>
        <w:t xml:space="preserve"> если рецензирование ДКР происходит в период сессии, допускается устный прием (собеседование). </w:t>
      </w:r>
    </w:p>
    <w:p w:rsidR="00916394" w:rsidRDefault="00916394" w:rsidP="00916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1"/>
          <w:numId w:val="12"/>
        </w:numPr>
        <w:tabs>
          <w:tab w:val="clear" w:pos="1440"/>
          <w:tab w:val="num" w:pos="3120"/>
        </w:tabs>
        <w:overflowPunct w:val="0"/>
        <w:autoSpaceDE w:val="0"/>
        <w:autoSpaceDN w:val="0"/>
        <w:adjustRightInd w:val="0"/>
        <w:spacing w:after="0" w:line="240" w:lineRule="auto"/>
        <w:ind w:left="3120" w:hanging="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sz w:val="28"/>
          <w:szCs w:val="28"/>
        </w:rPr>
        <w:t xml:space="preserve">Оценка контрольной работы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916394" w:rsidRDefault="00792FA3" w:rsidP="00916394">
      <w:pPr>
        <w:widowControl w:val="0"/>
        <w:numPr>
          <w:ilvl w:val="0"/>
          <w:numId w:val="13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80" w:right="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Результаты выполнения домашней контрольной работы оцениваются дифференцировано</w:t>
      </w:r>
      <w:r w:rsidR="00916394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Pr="00C13967">
        <w:rPr>
          <w:rFonts w:ascii="Times New Roman" w:hAnsi="Times New Roman" w:cs="Times New Roman"/>
          <w:sz w:val="28"/>
          <w:szCs w:val="28"/>
        </w:rPr>
        <w:t xml:space="preserve">. </w:t>
      </w:r>
      <w:r w:rsidR="00916394" w:rsidRPr="00916394">
        <w:rPr>
          <w:rFonts w:ascii="Times New Roman" w:hAnsi="Times New Roman" w:cs="Times New Roman"/>
          <w:sz w:val="28"/>
          <w:szCs w:val="28"/>
        </w:rPr>
        <w:t>Оценка</w:t>
      </w:r>
      <w:r w:rsidRPr="00916394">
        <w:rPr>
          <w:rFonts w:ascii="Times New Roman" w:hAnsi="Times New Roman" w:cs="Times New Roman"/>
          <w:sz w:val="28"/>
          <w:szCs w:val="28"/>
        </w:rPr>
        <w:t xml:space="preserve"> выставляется в рецензии, на титульном листе контрольной работы, журнале регистрации контрольных ра</w:t>
      </w:r>
      <w:r w:rsidR="003832D7">
        <w:rPr>
          <w:rFonts w:ascii="Times New Roman" w:hAnsi="Times New Roman" w:cs="Times New Roman"/>
          <w:sz w:val="28"/>
          <w:szCs w:val="28"/>
        </w:rPr>
        <w:t xml:space="preserve">бот, учебной карточке студента.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5.2 Контрольная работа, выполненная небрежно, не по заданному варианту, без соблюдения правил, предъявляемых к ее оформлению, возвращается без проверки с указанием причин, которые доводятся до студента. В этом случае контрольная работа выполняется повторно.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1"/>
          <w:numId w:val="14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sz w:val="28"/>
          <w:szCs w:val="28"/>
        </w:rPr>
        <w:t xml:space="preserve">Порядок хранения контрольных работ 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5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Зачтенные контрольные работы хранятся </w:t>
      </w:r>
      <w:r w:rsidR="003832D7">
        <w:rPr>
          <w:rFonts w:ascii="Times New Roman" w:hAnsi="Times New Roman" w:cs="Times New Roman"/>
          <w:sz w:val="28"/>
          <w:szCs w:val="28"/>
        </w:rPr>
        <w:t>в учебном отделе</w:t>
      </w:r>
      <w:r w:rsidRPr="00C13967">
        <w:rPr>
          <w:rFonts w:ascii="Times New Roman" w:hAnsi="Times New Roman" w:cs="Times New Roman"/>
          <w:sz w:val="28"/>
          <w:szCs w:val="28"/>
        </w:rPr>
        <w:t xml:space="preserve"> в течение учебного года, и выдаются только в период сессии для предъявления на экзамене (зачете). После окончания срока хранения контрольные работы уничтожаются по акту, который утверждается </w:t>
      </w:r>
      <w:r w:rsidR="003832D7">
        <w:rPr>
          <w:rFonts w:ascii="Times New Roman" w:hAnsi="Times New Roman" w:cs="Times New Roman"/>
          <w:sz w:val="28"/>
          <w:szCs w:val="28"/>
        </w:rPr>
        <w:t>заместителем директора по УР</w:t>
      </w:r>
      <w:r w:rsidRPr="00C13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3832D7" w:rsidP="00792FA3">
      <w:pPr>
        <w:widowControl w:val="0"/>
        <w:numPr>
          <w:ilvl w:val="0"/>
          <w:numId w:val="1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Незачтенные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FA3" w:rsidRPr="00C13967">
        <w:rPr>
          <w:rFonts w:ascii="Times New Roman" w:hAnsi="Times New Roman" w:cs="Times New Roman"/>
          <w:sz w:val="28"/>
          <w:szCs w:val="28"/>
        </w:rPr>
        <w:t>контрольные работы, не возвращенные слушател</w:t>
      </w:r>
      <w:r>
        <w:rPr>
          <w:rFonts w:ascii="Times New Roman" w:hAnsi="Times New Roman" w:cs="Times New Roman"/>
          <w:sz w:val="28"/>
          <w:szCs w:val="28"/>
        </w:rPr>
        <w:t>ям, также уничтожаются по акту.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3832D7" w:rsidRDefault="00792FA3" w:rsidP="003832D7">
      <w:pPr>
        <w:widowControl w:val="0"/>
        <w:autoSpaceDE w:val="0"/>
        <w:autoSpaceDN w:val="0"/>
        <w:adjustRightInd w:val="0"/>
        <w:spacing w:after="0" w:line="240" w:lineRule="auto"/>
        <w:ind w:left="2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sz w:val="28"/>
          <w:szCs w:val="28"/>
        </w:rPr>
        <w:t>7. Права и обязанности студентов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lastRenderedPageBreak/>
        <w:t>Права:</w:t>
      </w:r>
    </w:p>
    <w:p w:rsidR="00792FA3" w:rsidRPr="00C13967" w:rsidRDefault="00792FA3" w:rsidP="00792FA3">
      <w:pPr>
        <w:widowControl w:val="0"/>
        <w:numPr>
          <w:ilvl w:val="0"/>
          <w:numId w:val="16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Студент имеет право получить у преподавателя индивидуальную консультацию по написанию контрольной работы.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6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Студент имеет право доработать контрольную, если она будет не зачтена или при желании повысить отметку.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6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При выполнении контрольной работы студент имеет право использовать источники помимо тех, которые указаны в рекомендациях.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6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При наличии уважительной причины студент имеет право выполнить ДКР за пределами установленными графиком учебного процесса, а также в период сессии.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Студент имеет право использовать собственные контрольные работы при подготовке к зачету, экзамену, а также непосредственно в ходе промежуточной аттестации.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792FA3" w:rsidRPr="003832D7" w:rsidRDefault="00792FA3" w:rsidP="00792FA3">
      <w:pPr>
        <w:widowControl w:val="0"/>
        <w:numPr>
          <w:ilvl w:val="0"/>
          <w:numId w:val="17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Студент обязан предоставить ДКР на отделение не позднее, чем за три недели до начала сессии </w:t>
      </w:r>
    </w:p>
    <w:p w:rsidR="00792FA3" w:rsidRPr="00C13967" w:rsidRDefault="00792FA3" w:rsidP="00792FA3">
      <w:pPr>
        <w:widowControl w:val="0"/>
        <w:numPr>
          <w:ilvl w:val="0"/>
          <w:numId w:val="17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Студент обязан выполнять требования по оформлению и написанию контрольных работ, оговариваемых в данном положении.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916394" w:rsidRDefault="00792FA3" w:rsidP="00792FA3">
      <w:pPr>
        <w:widowControl w:val="0"/>
        <w:numPr>
          <w:ilvl w:val="0"/>
          <w:numId w:val="17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Студент обязан подать информацию </w:t>
      </w:r>
      <w:r w:rsidR="003832D7">
        <w:rPr>
          <w:rFonts w:ascii="Times New Roman" w:hAnsi="Times New Roman" w:cs="Times New Roman"/>
          <w:sz w:val="28"/>
          <w:szCs w:val="28"/>
        </w:rPr>
        <w:t>в учебный отдел</w:t>
      </w:r>
      <w:r w:rsidRPr="00C13967">
        <w:rPr>
          <w:rFonts w:ascii="Times New Roman" w:hAnsi="Times New Roman" w:cs="Times New Roman"/>
          <w:sz w:val="28"/>
          <w:szCs w:val="28"/>
        </w:rPr>
        <w:t xml:space="preserve"> о том, что по той или иной причине он не может выполнить ДКР в срок, установленный графиком учебного процесса.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2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sz w:val="28"/>
          <w:szCs w:val="28"/>
        </w:rPr>
        <w:t>8. Права и обязанности преподавателя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Права: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8.1  Преподаватель  имеет  право  на  определение  формы  консультации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3967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C13967">
        <w:rPr>
          <w:rFonts w:ascii="Times New Roman" w:hAnsi="Times New Roman" w:cs="Times New Roman"/>
          <w:sz w:val="28"/>
          <w:szCs w:val="28"/>
        </w:rPr>
        <w:t>, групповая) по выполнению контрольных работ.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8.2 Преподаватель имеет право на выбор вида, формы, содержания контрольной работы.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8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Преподаватель может проводить собеседование по зачтенным контрольным работам для выяснения возникших при рецензировании вопросов.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8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Преподаватель имеет право не проверять контрольную работу, если она выполнена без соблюдения требований, изложенных в данном положении.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numPr>
          <w:ilvl w:val="0"/>
          <w:numId w:val="18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Преподаватель имеет право использовать контрольную работу студентов в </w:t>
      </w:r>
      <w:r w:rsidRPr="00C1396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деятельности или рекомендовать ее для работы других студентов.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C13967">
        <w:rPr>
          <w:rFonts w:ascii="Times New Roman" w:hAnsi="Times New Roman" w:cs="Times New Roman"/>
          <w:sz w:val="28"/>
          <w:szCs w:val="28"/>
        </w:rPr>
        <w:t>При составлении контрольной работы преподаватель должен руководствоваться данным положением, графиком учебного процесса, содержанием рабочей программы соответствующей дисциплины.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8.7 Преподаватель должен соблюдать сроки рецензирования контрольных работ.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8.8 Преподаватель должен самостоятельно фиксировать результаты выполнения контрольных работ студентами в документации, указанной в разделе 5 данного положения.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8.9</w:t>
      </w:r>
      <w:r w:rsidRPr="00C13967">
        <w:rPr>
          <w:rFonts w:ascii="Times New Roman" w:hAnsi="Times New Roman" w:cs="Times New Roman"/>
          <w:sz w:val="28"/>
          <w:szCs w:val="28"/>
        </w:rPr>
        <w:tab/>
        <w:t>Преподаватель  обязан  составить  развернутую  рецензию  на  ДКР,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92FA3" w:rsidRPr="00C13967" w:rsidSect="00C13967">
          <w:pgSz w:w="11906" w:h="16838"/>
          <w:pgMar w:top="1190" w:right="840" w:bottom="1440" w:left="1418" w:header="720" w:footer="720" w:gutter="0"/>
          <w:cols w:space="720" w:equalWidth="0">
            <w:col w:w="9922"/>
          </w:cols>
          <w:noEndnote/>
        </w:sectPr>
      </w:pPr>
      <w:r w:rsidRPr="00C13967">
        <w:rPr>
          <w:rFonts w:ascii="Times New Roman" w:hAnsi="Times New Roman" w:cs="Times New Roman"/>
          <w:sz w:val="28"/>
          <w:szCs w:val="28"/>
        </w:rPr>
        <w:t xml:space="preserve">осуществить повторное рецензирование </w:t>
      </w:r>
      <w:proofErr w:type="spellStart"/>
      <w:r w:rsidRPr="00C13967"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r w:rsidRPr="00C13967">
        <w:rPr>
          <w:rFonts w:ascii="Times New Roman" w:hAnsi="Times New Roman" w:cs="Times New Roman"/>
          <w:sz w:val="28"/>
          <w:szCs w:val="28"/>
        </w:rPr>
        <w:t xml:space="preserve"> им работы.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7100"/>
        <w:rPr>
          <w:rFonts w:ascii="Times New Roman" w:hAnsi="Times New Roman" w:cs="Times New Roman"/>
          <w:sz w:val="28"/>
          <w:szCs w:val="28"/>
        </w:rPr>
      </w:pPr>
      <w:bookmarkStart w:id="0" w:name="page15"/>
      <w:bookmarkEnd w:id="0"/>
      <w:r w:rsidRPr="00C13967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Образец оформления титульного листа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домашней контрольной работы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13967">
        <w:rPr>
          <w:rFonts w:ascii="Times New Roman" w:hAnsi="Times New Roman" w:cs="Times New Roman"/>
          <w:bCs/>
          <w:sz w:val="28"/>
          <w:szCs w:val="28"/>
        </w:rPr>
        <w:t>МИНИСТЕРСТВО</w:t>
      </w:r>
    </w:p>
    <w:p w:rsidR="00792FA3" w:rsidRPr="00C13967" w:rsidRDefault="00792FA3" w:rsidP="00792FA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6"/>
          <w:sz w:val="28"/>
          <w:szCs w:val="28"/>
        </w:rPr>
        <w:t>ФИЗИЧЕСКОЙ КУЛЬТУРЫ И СПОРТА</w:t>
      </w:r>
    </w:p>
    <w:p w:rsidR="00792FA3" w:rsidRPr="00C13967" w:rsidRDefault="00792FA3" w:rsidP="00792FA3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3"/>
          <w:sz w:val="28"/>
          <w:szCs w:val="28"/>
        </w:rPr>
        <w:t>МОСКОВСКОЙ ОБЛАСТИ</w:t>
      </w:r>
    </w:p>
    <w:p w:rsidR="00792FA3" w:rsidRPr="00C13967" w:rsidRDefault="00792FA3" w:rsidP="00792FA3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3"/>
          <w:sz w:val="28"/>
          <w:szCs w:val="28"/>
        </w:rPr>
        <w:t>ГОСУДАРСТВЕННОЕ БЮДЖЕТНОЕ ПРОФЕССИОНАЛЬНОЕ</w:t>
      </w:r>
    </w:p>
    <w:p w:rsidR="00792FA3" w:rsidRPr="00C13967" w:rsidRDefault="00792FA3" w:rsidP="00792FA3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3"/>
          <w:sz w:val="28"/>
          <w:szCs w:val="28"/>
        </w:rPr>
        <w:t>ОБРАЗОВАТЕЛЬНОЕ УЧРЕЖДЕНИЕ МОСКОВСКОЙ ОБЛАСТИ</w:t>
      </w:r>
    </w:p>
    <w:p w:rsidR="00792FA3" w:rsidRPr="00C13967" w:rsidRDefault="00792FA3" w:rsidP="00792FA3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bCs/>
          <w:spacing w:val="-3"/>
          <w:sz w:val="28"/>
          <w:szCs w:val="28"/>
        </w:rPr>
        <w:t>«УЧИЛИЩЕ (техникум) ОЛИМПИЙСКО РЕЗЕРВА № 2»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Домашняя контрольная работа по дисциплине: ________________________________________________________________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студента (студентки) заочного отделения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_________ курса _________ группы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(Ф.И.О)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Вариант № 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5960"/>
        <w:jc w:val="right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Дата сдачи_____________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4340"/>
        <w:jc w:val="right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Проверил:___________________________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6460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  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6200"/>
        <w:jc w:val="right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Оценка: _____________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__________________________(подпись)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2FA3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6540"/>
        <w:jc w:val="right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Дата ____________</w:t>
      </w:r>
    </w:p>
    <w:p w:rsidR="00792FA3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6540"/>
        <w:jc w:val="right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Образец оформления титульного листа реферата,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8"/>
          <w:szCs w:val="28"/>
        </w:rPr>
      </w:pPr>
      <w:proofErr w:type="gramStart"/>
      <w:r w:rsidRPr="00C13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выполненного</w:t>
      </w:r>
      <w:proofErr w:type="gramEnd"/>
      <w:r w:rsidRPr="00C139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качестве контрольной работы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13967">
        <w:rPr>
          <w:rFonts w:ascii="Times New Roman" w:hAnsi="Times New Roman" w:cs="Times New Roman"/>
          <w:bCs/>
          <w:sz w:val="28"/>
          <w:szCs w:val="28"/>
        </w:rPr>
        <w:t>МИНИСТЕРСТВО</w:t>
      </w:r>
    </w:p>
    <w:p w:rsidR="00792FA3" w:rsidRPr="00C13967" w:rsidRDefault="00792FA3" w:rsidP="00792FA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6"/>
          <w:sz w:val="28"/>
          <w:szCs w:val="28"/>
        </w:rPr>
        <w:t>ФИЗИЧЕСКОЙ КУЛЬТУРЫ И СПОРТА</w:t>
      </w:r>
    </w:p>
    <w:p w:rsidR="00792FA3" w:rsidRPr="00C13967" w:rsidRDefault="00792FA3" w:rsidP="00792FA3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3"/>
          <w:sz w:val="28"/>
          <w:szCs w:val="28"/>
        </w:rPr>
        <w:t>МОСКОВСКОЙ ОБЛАСТИ</w:t>
      </w:r>
    </w:p>
    <w:p w:rsidR="00792FA3" w:rsidRPr="00C13967" w:rsidRDefault="00792FA3" w:rsidP="00792FA3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3"/>
          <w:sz w:val="28"/>
          <w:szCs w:val="28"/>
        </w:rPr>
        <w:t>ГОСУДАРСТВЕННОЕ БЮДЖЕТНОЕ ПРОФЕССИОНАЛЬНОЕ</w:t>
      </w:r>
    </w:p>
    <w:p w:rsidR="00792FA3" w:rsidRPr="00C13967" w:rsidRDefault="00792FA3" w:rsidP="00792FA3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3"/>
          <w:sz w:val="28"/>
          <w:szCs w:val="28"/>
        </w:rPr>
        <w:t>ОБРАЗОВАТЕЛЬНОЕ УЧРЕЖДЕНИЕ МОСКОВСКОЙ ОБЛАСТИ</w:t>
      </w:r>
    </w:p>
    <w:p w:rsidR="00792FA3" w:rsidRPr="00C13967" w:rsidRDefault="00792FA3" w:rsidP="00792FA3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bCs/>
          <w:spacing w:val="-3"/>
          <w:sz w:val="28"/>
          <w:szCs w:val="28"/>
        </w:rPr>
        <w:t>«УЧИЛИЩЕ (техникум) ОЛИМПИЙСКО РЕЗЕРВА № 2»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Реферат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по дисциплине: _________________________________________________________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на тему: «Тема»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студента (студентки) заочного отделения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___________ курса __________ группы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(Ф.И.О)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Дата сдачи</w:t>
      </w:r>
      <w:proofErr w:type="gramStart"/>
      <w:r w:rsidRPr="00C13967">
        <w:rPr>
          <w:rFonts w:ascii="Times New Roman" w:hAnsi="Times New Roman" w:cs="Times New Roman"/>
          <w:sz w:val="28"/>
          <w:szCs w:val="28"/>
        </w:rPr>
        <w:t>_____________ П</w:t>
      </w:r>
      <w:proofErr w:type="gramEnd"/>
      <w:r w:rsidRPr="00C13967">
        <w:rPr>
          <w:rFonts w:ascii="Times New Roman" w:hAnsi="Times New Roman" w:cs="Times New Roman"/>
          <w:sz w:val="28"/>
          <w:szCs w:val="28"/>
        </w:rPr>
        <w:t>роверил:___________________________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6760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(Ф.И.О.)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ind w:left="6500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Оценка: _____________</w:t>
      </w:r>
    </w:p>
    <w:p w:rsidR="00792FA3" w:rsidRPr="00C13967" w:rsidRDefault="00792FA3" w:rsidP="0079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967">
        <w:rPr>
          <w:rFonts w:ascii="Times New Roman" w:hAnsi="Times New Roman" w:cs="Times New Roman"/>
          <w:sz w:val="28"/>
          <w:szCs w:val="28"/>
        </w:rPr>
        <w:t>__________________________(подпись)</w:t>
      </w:r>
    </w:p>
    <w:p w:rsidR="00792FA3" w:rsidRPr="00C13967" w:rsidRDefault="00970F5E" w:rsidP="00792FA3">
      <w:pPr>
        <w:widowControl w:val="0"/>
        <w:autoSpaceDE w:val="0"/>
        <w:autoSpaceDN w:val="0"/>
        <w:adjustRightInd w:val="0"/>
        <w:spacing w:after="0" w:line="240" w:lineRule="auto"/>
        <w:ind w:left="6540"/>
        <w:jc w:val="right"/>
        <w:rPr>
          <w:rFonts w:ascii="Times New Roman" w:hAnsi="Times New Roman" w:cs="Times New Roman"/>
          <w:sz w:val="28"/>
          <w:szCs w:val="28"/>
        </w:rPr>
        <w:sectPr w:rsidR="00792FA3" w:rsidRPr="00C13967" w:rsidSect="00C13967">
          <w:pgSz w:w="11906" w:h="16838"/>
          <w:pgMar w:top="1125" w:right="840" w:bottom="1440" w:left="1418" w:header="720" w:footer="720" w:gutter="0"/>
          <w:cols w:space="720" w:equalWidth="0">
            <w:col w:w="9922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>Дата _________</w:t>
      </w:r>
    </w:p>
    <w:p w:rsidR="00ED31BE" w:rsidRPr="00F93F71" w:rsidRDefault="00ED31BE" w:rsidP="00ED31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</w:rPr>
        <w:lastRenderedPageBreak/>
        <w:t>Приложение 3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b/>
          <w:bCs/>
          <w:i/>
          <w:iCs/>
        </w:rPr>
        <w:t>Образец заполнения бланка рецензии</w:t>
      </w:r>
      <w:r>
        <w:rPr>
          <w:rFonts w:ascii="Times New Roman" w:hAnsi="Times New Roman" w:cs="Times New Roman"/>
          <w:b/>
          <w:bCs/>
          <w:i/>
          <w:iCs/>
        </w:rPr>
        <w:t xml:space="preserve"> на ДКР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C13967" w:rsidRDefault="00ED31BE" w:rsidP="00ED31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13967">
        <w:rPr>
          <w:rFonts w:ascii="Times New Roman" w:hAnsi="Times New Roman" w:cs="Times New Roman"/>
          <w:bCs/>
          <w:sz w:val="28"/>
          <w:szCs w:val="28"/>
        </w:rPr>
        <w:t>МИНИСТЕРСТВО</w:t>
      </w:r>
    </w:p>
    <w:p w:rsidR="00ED31BE" w:rsidRPr="00C13967" w:rsidRDefault="00ED31BE" w:rsidP="00ED31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6"/>
          <w:sz w:val="28"/>
          <w:szCs w:val="28"/>
        </w:rPr>
        <w:t>ФИЗИЧЕСКОЙ КУЛЬТУРЫ И СПОРТА</w:t>
      </w:r>
    </w:p>
    <w:p w:rsidR="00ED31BE" w:rsidRPr="00C13967" w:rsidRDefault="00ED31BE" w:rsidP="00ED31BE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3"/>
          <w:sz w:val="28"/>
          <w:szCs w:val="28"/>
        </w:rPr>
        <w:t>МОСКОВСКОЙ ОБЛАСТИ</w:t>
      </w:r>
    </w:p>
    <w:p w:rsidR="00ED31BE" w:rsidRPr="00C13967" w:rsidRDefault="00ED31BE" w:rsidP="00ED31BE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3"/>
          <w:sz w:val="28"/>
          <w:szCs w:val="28"/>
        </w:rPr>
        <w:t>ГОСУДАРСТВЕННОЕ БЮДЖЕТНОЕ ПРОФЕССИОНАЛЬНОЕ</w:t>
      </w:r>
    </w:p>
    <w:p w:rsidR="00ED31BE" w:rsidRPr="00C13967" w:rsidRDefault="00ED31BE" w:rsidP="00ED31BE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3967">
        <w:rPr>
          <w:rFonts w:ascii="Times New Roman" w:hAnsi="Times New Roman" w:cs="Times New Roman"/>
          <w:bCs/>
          <w:spacing w:val="-3"/>
          <w:sz w:val="28"/>
          <w:szCs w:val="28"/>
        </w:rPr>
        <w:t>ОБРАЗОВАТЕЛЬНОЕ УЧРЕЖДЕНИЕ МОСКОВСКОЙ ОБЛАСТИ</w:t>
      </w:r>
    </w:p>
    <w:p w:rsidR="00ED31BE" w:rsidRPr="00C13967" w:rsidRDefault="00ED31BE" w:rsidP="00ED31BE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67">
        <w:rPr>
          <w:rFonts w:ascii="Times New Roman" w:hAnsi="Times New Roman" w:cs="Times New Roman"/>
          <w:b/>
          <w:bCs/>
          <w:spacing w:val="-3"/>
          <w:sz w:val="28"/>
          <w:szCs w:val="28"/>
        </w:rPr>
        <w:t>«УЧИЛИЩЕ (техникум) ОЛИМПИЙСКО РЕЗЕРВА № 2»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140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b/>
          <w:bCs/>
          <w:sz w:val="24"/>
          <w:szCs w:val="24"/>
        </w:rPr>
        <w:t>Рецензия на домашнюю контрольную работу студента заочного отделения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Ф.И.О. студента ____________________________________________________________________________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Курс __________________ Группа 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Специальность _____________________________________________________________________________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Дисциплина ________________________________________________________________________________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Ф.И.О. преподавателя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3F71">
        <w:rPr>
          <w:rFonts w:ascii="Times New Roman" w:hAnsi="Times New Roman" w:cs="Times New Roman"/>
          <w:sz w:val="20"/>
          <w:szCs w:val="20"/>
        </w:rPr>
        <w:t>проверившего</w:t>
      </w:r>
      <w:proofErr w:type="gramEnd"/>
      <w:r w:rsidRPr="00F93F71">
        <w:rPr>
          <w:rFonts w:ascii="Times New Roman" w:hAnsi="Times New Roman" w:cs="Times New Roman"/>
          <w:sz w:val="20"/>
          <w:szCs w:val="20"/>
        </w:rPr>
        <w:t xml:space="preserve"> контрольную работу_______________________________________________________________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Ф.И.О. преподавателя,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 xml:space="preserve">повторно </w:t>
      </w:r>
      <w:proofErr w:type="gramStart"/>
      <w:r w:rsidRPr="00F93F71">
        <w:rPr>
          <w:rFonts w:ascii="Times New Roman" w:hAnsi="Times New Roman" w:cs="Times New Roman"/>
          <w:sz w:val="20"/>
          <w:szCs w:val="20"/>
        </w:rPr>
        <w:t>проверившего</w:t>
      </w:r>
      <w:proofErr w:type="gramEnd"/>
      <w:r w:rsidRPr="00F93F71">
        <w:rPr>
          <w:rFonts w:ascii="Times New Roman" w:hAnsi="Times New Roman" w:cs="Times New Roman"/>
          <w:sz w:val="20"/>
          <w:szCs w:val="20"/>
        </w:rPr>
        <w:t xml:space="preserve"> контрольную работу______________________________________________________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b/>
          <w:bCs/>
          <w:sz w:val="20"/>
          <w:szCs w:val="20"/>
        </w:rPr>
        <w:t>Результаты повторной рецензии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440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19"/>
          <w:szCs w:val="19"/>
        </w:rPr>
        <w:t xml:space="preserve">Работа </w:t>
      </w:r>
      <w:proofErr w:type="gramStart"/>
      <w:r w:rsidRPr="00F93F71">
        <w:rPr>
          <w:rFonts w:ascii="Times New Roman" w:hAnsi="Times New Roman" w:cs="Times New Roman"/>
          <w:sz w:val="19"/>
          <w:szCs w:val="19"/>
        </w:rPr>
        <w:t>выполнена в соответствии с вариантом задания Работа выполнена</w:t>
      </w:r>
      <w:proofErr w:type="gramEnd"/>
      <w:r w:rsidRPr="00F93F71">
        <w:rPr>
          <w:rFonts w:ascii="Times New Roman" w:hAnsi="Times New Roman" w:cs="Times New Roman"/>
          <w:sz w:val="19"/>
          <w:szCs w:val="19"/>
        </w:rPr>
        <w:t xml:space="preserve"> не в соответствии с вариантом задания</w:t>
      </w:r>
    </w:p>
    <w:p w:rsidR="00ED31BE" w:rsidRPr="00F93F71" w:rsidRDefault="00E32E82" w:rsidP="00ED31B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 w:rsidRPr="00E32E82">
        <w:rPr>
          <w:noProof/>
          <w:lang w:val="en-US" w:eastAsia="en-US"/>
        </w:rPr>
        <w:pict>
          <v:line id="_x0000_s1026" style="position:absolute;z-index:-251656192" from="306pt,-22.2pt" to="306pt,-12.45pt" o:allowincell="f"/>
        </w:pict>
      </w:r>
      <w:r w:rsidRPr="00E32E82">
        <w:rPr>
          <w:noProof/>
          <w:lang w:val="en-US" w:eastAsia="en-US"/>
        </w:rPr>
        <w:pict>
          <v:line id="_x0000_s1027" style="position:absolute;z-index:-251655168" from="315pt,-22.2pt" to="315pt,-12.45pt" o:allowincell="f"/>
        </w:pict>
      </w:r>
      <w:r w:rsidRPr="00E32E82">
        <w:rPr>
          <w:noProof/>
          <w:lang w:val="en-US" w:eastAsia="en-US"/>
        </w:rPr>
        <w:pict>
          <v:line id="_x0000_s1028" style="position:absolute;z-index:-251654144" from="305.65pt,-21.85pt" to="315.4pt,-21.85pt" o:allowincell="f"/>
        </w:pict>
      </w:r>
      <w:r w:rsidRPr="00E32E82">
        <w:rPr>
          <w:noProof/>
          <w:lang w:val="en-US" w:eastAsia="en-US"/>
        </w:rPr>
        <w:pict>
          <v:line id="_x0000_s1029" style="position:absolute;z-index:-251653120" from="305.65pt,-12.85pt" to="315.4pt,-12.85pt" o:allowincell="f"/>
        </w:pict>
      </w:r>
      <w:r w:rsidRPr="00E32E82">
        <w:rPr>
          <w:noProof/>
          <w:lang w:val="en-US" w:eastAsia="en-US"/>
        </w:rPr>
        <w:pict>
          <v:line id="_x0000_s1030" style="position:absolute;z-index:-251652096" from="306pt,-4.8pt" to="306pt,4.9pt" o:allowincell="f"/>
        </w:pict>
      </w:r>
      <w:r w:rsidRPr="00E32E82">
        <w:rPr>
          <w:noProof/>
          <w:lang w:val="en-US" w:eastAsia="en-US"/>
        </w:rPr>
        <w:pict>
          <v:line id="_x0000_s1031" style="position:absolute;z-index:-251651072" from="315pt,-4.8pt" to="315pt,4.9pt" o:allowincell="f"/>
        </w:pict>
      </w:r>
      <w:r w:rsidRPr="00E32E82">
        <w:rPr>
          <w:noProof/>
          <w:lang w:val="en-US" w:eastAsia="en-US"/>
        </w:rPr>
        <w:pict>
          <v:line id="_x0000_s1032" style="position:absolute;z-index:-251650048" from="305.65pt,-4.45pt" to="315.4pt,-4.45pt" o:allowincell="f"/>
        </w:pict>
      </w:r>
      <w:r w:rsidRPr="00E32E82">
        <w:rPr>
          <w:noProof/>
          <w:lang w:val="en-US" w:eastAsia="en-US"/>
        </w:rPr>
        <w:pict>
          <v:line id="_x0000_s1033" style="position:absolute;z-index:-251649024" from="305.65pt,4.5pt" to="315.4pt,4.5pt" o:allowincell="f"/>
        </w:pic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Номера вопросов раскрыты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-достаточно полно_____________________________________________________________________________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- не достаточно полно __________________________________________________________________________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700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 xml:space="preserve">Контрольная работа </w:t>
      </w:r>
      <w:proofErr w:type="gramStart"/>
      <w:r w:rsidRPr="00F93F71">
        <w:rPr>
          <w:rFonts w:ascii="Times New Roman" w:hAnsi="Times New Roman" w:cs="Times New Roman"/>
          <w:sz w:val="20"/>
          <w:szCs w:val="20"/>
        </w:rPr>
        <w:t>зачтена Контрольная работа не зачтена</w:t>
      </w:r>
      <w:proofErr w:type="gramEnd"/>
    </w:p>
    <w:p w:rsidR="00ED31BE" w:rsidRPr="00F93F71" w:rsidRDefault="00E32E82" w:rsidP="00ED31B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 w:rsidRPr="00E32E82">
        <w:rPr>
          <w:noProof/>
          <w:lang w:val="en-US" w:eastAsia="en-US"/>
        </w:rPr>
        <w:pict>
          <v:line id="_x0000_s1034" style="position:absolute;z-index:-251648000" from="171pt,-20.15pt" to="171pt,-10.4pt" o:allowincell="f"/>
        </w:pict>
      </w:r>
      <w:r w:rsidRPr="00E32E82">
        <w:rPr>
          <w:noProof/>
          <w:lang w:val="en-US" w:eastAsia="en-US"/>
        </w:rPr>
        <w:pict>
          <v:line id="_x0000_s1035" style="position:absolute;z-index:-251646976" from="180pt,-20.15pt" to="180pt,-10.4pt" o:allowincell="f"/>
        </w:pict>
      </w:r>
      <w:r w:rsidRPr="00E32E82">
        <w:rPr>
          <w:noProof/>
          <w:lang w:val="en-US" w:eastAsia="en-US"/>
        </w:rPr>
        <w:pict>
          <v:line id="_x0000_s1036" style="position:absolute;z-index:-251645952" from="170.65pt,-19.75pt" to="180.4pt,-19.75pt" o:allowincell="f"/>
        </w:pict>
      </w:r>
      <w:r w:rsidRPr="00E32E82">
        <w:rPr>
          <w:noProof/>
          <w:lang w:val="en-US" w:eastAsia="en-US"/>
        </w:rPr>
        <w:pict>
          <v:line id="_x0000_s1037" style="position:absolute;z-index:-251644928" from="170.65pt,-10.75pt" to="180.4pt,-10.75pt" o:allowincell="f"/>
        </w:pict>
      </w:r>
      <w:r w:rsidRPr="00E32E82">
        <w:rPr>
          <w:noProof/>
          <w:lang w:val="en-US" w:eastAsia="en-US"/>
        </w:rPr>
        <w:pict>
          <v:line id="_x0000_s1038" style="position:absolute;z-index:-251643904" from="171pt,-2.75pt" to="171pt,6.95pt" o:allowincell="f"/>
        </w:pict>
      </w:r>
      <w:r w:rsidRPr="00E32E82">
        <w:rPr>
          <w:noProof/>
          <w:lang w:val="en-US" w:eastAsia="en-US"/>
        </w:rPr>
        <w:pict>
          <v:line id="_x0000_s1039" style="position:absolute;z-index:-251642880" from="180pt,-2.75pt" to="180pt,6.95pt" o:allowincell="f"/>
        </w:pict>
      </w:r>
      <w:r w:rsidRPr="00E32E82">
        <w:rPr>
          <w:noProof/>
          <w:lang w:val="en-US" w:eastAsia="en-US"/>
        </w:rPr>
        <w:pict>
          <v:line id="_x0000_s1040" style="position:absolute;z-index:-251641856" from="170.65pt,-2.35pt" to="180.4pt,-2.35pt" o:allowincell="f"/>
        </w:pict>
      </w:r>
      <w:r w:rsidRPr="00E32E82">
        <w:rPr>
          <w:noProof/>
          <w:lang w:val="en-US" w:eastAsia="en-US"/>
        </w:rPr>
        <w:pict>
          <v:line id="_x0000_s1041" style="position:absolute;z-index:-251640832" from="170.65pt,6.6pt" to="180.4pt,6.6pt" o:allowincell="f"/>
        </w:pic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Особое мнение________________________________________________________________________________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D31BE" w:rsidRPr="00F93F71" w:rsidRDefault="00E32E82" w:rsidP="00ED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32E82">
        <w:rPr>
          <w:noProof/>
          <w:lang w:val="en-US" w:eastAsia="en-US"/>
        </w:rPr>
        <w:pict>
          <v:line id="_x0000_s1042" style="position:absolute;z-index:-251639808" from="414pt,28.5pt" to="414pt,38.25pt" o:allowincell="f"/>
        </w:pict>
      </w:r>
      <w:r w:rsidRPr="00E32E82">
        <w:rPr>
          <w:noProof/>
          <w:lang w:val="en-US" w:eastAsia="en-US"/>
        </w:rPr>
        <w:pict>
          <v:line id="_x0000_s1043" style="position:absolute;z-index:-251638784" from="423pt,28.5pt" to="423pt,38.25pt" o:allowincell="f"/>
        </w:pict>
      </w:r>
      <w:r w:rsidRPr="00E32E82">
        <w:rPr>
          <w:noProof/>
          <w:lang w:val="en-US" w:eastAsia="en-US"/>
        </w:rPr>
        <w:pict>
          <v:line id="_x0000_s1044" style="position:absolute;z-index:-251637760" from="413.65pt,28.85pt" to="423.4pt,28.85pt" o:allowincell="f"/>
        </w:pict>
      </w:r>
      <w:r w:rsidRPr="00E32E82">
        <w:rPr>
          <w:noProof/>
          <w:lang w:val="en-US" w:eastAsia="en-US"/>
        </w:rPr>
        <w:pict>
          <v:line id="_x0000_s1045" style="position:absolute;z-index:-251636736" from="413.65pt,37.85pt" to="423.4pt,37.85pt" o:allowincell="f"/>
        </w:pic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D31BE" w:rsidRDefault="00ED31BE" w:rsidP="00ED31B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20"/>
        <w:rPr>
          <w:rFonts w:ascii="Times New Roman" w:hAnsi="Times New Roman" w:cs="Times New Roman"/>
          <w:sz w:val="20"/>
          <w:szCs w:val="20"/>
        </w:rPr>
      </w:pPr>
      <w:r w:rsidRPr="00F93F71">
        <w:rPr>
          <w:rFonts w:ascii="Times New Roman" w:hAnsi="Times New Roman" w:cs="Times New Roman"/>
          <w:sz w:val="20"/>
          <w:szCs w:val="20"/>
        </w:rPr>
        <w:t xml:space="preserve">С заключением преподавателя проверившего контрольную работу </w:t>
      </w:r>
      <w:proofErr w:type="gramStart"/>
      <w:r w:rsidRPr="00F93F71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F93F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1BE" w:rsidRPr="00F93F71" w:rsidRDefault="00ED31BE" w:rsidP="00ED31B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20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 xml:space="preserve">С заключением преподавателя проверившего контрольную работу не </w:t>
      </w:r>
      <w:proofErr w:type="gramStart"/>
      <w:r w:rsidRPr="00F93F71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</w:p>
    <w:p w:rsidR="00ED31BE" w:rsidRPr="00F93F71" w:rsidRDefault="00E32E82" w:rsidP="00ED31B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 w:rsidRPr="00E32E82">
        <w:rPr>
          <w:noProof/>
          <w:lang w:val="en-US" w:eastAsia="en-US"/>
        </w:rPr>
        <w:pict>
          <v:line id="_x0000_s1046" style="position:absolute;z-index:-251635712" from="414pt,-3.95pt" to="414pt,5.75pt" o:allowincell="f"/>
        </w:pict>
      </w:r>
      <w:r w:rsidRPr="00E32E82">
        <w:rPr>
          <w:noProof/>
          <w:lang w:val="en-US" w:eastAsia="en-US"/>
        </w:rPr>
        <w:pict>
          <v:line id="_x0000_s1047" style="position:absolute;z-index:-251634688" from="423pt,-3.95pt" to="423pt,5.75pt" o:allowincell="f"/>
        </w:pict>
      </w:r>
      <w:r w:rsidRPr="00E32E82">
        <w:rPr>
          <w:noProof/>
          <w:lang w:val="en-US" w:eastAsia="en-US"/>
        </w:rPr>
        <w:pict>
          <v:line id="_x0000_s1048" style="position:absolute;z-index:-251633664" from="413.65pt,-3.6pt" to="423.4pt,-3.6pt" o:allowincell="f"/>
        </w:pict>
      </w:r>
      <w:r w:rsidRPr="00E32E82">
        <w:rPr>
          <w:noProof/>
          <w:lang w:val="en-US" w:eastAsia="en-US"/>
        </w:rPr>
        <w:pict>
          <v:line id="_x0000_s1049" style="position:absolute;z-index:-251632640" from="413.65pt,5.35pt" to="423.4pt,5.35pt" o:allowincell="f"/>
        </w:pic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93F71">
        <w:rPr>
          <w:rFonts w:ascii="Times New Roman" w:hAnsi="Times New Roman" w:cs="Times New Roman"/>
          <w:sz w:val="20"/>
          <w:szCs w:val="20"/>
        </w:rPr>
        <w:t>Дата «_____» _________ 20___г.</w:t>
      </w: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ED31BE" w:rsidRPr="00F93F71" w:rsidRDefault="00ED31BE" w:rsidP="00ED31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ED31BE" w:rsidRPr="00F93F71"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  <w:r w:rsidRPr="00F93F71">
        <w:rPr>
          <w:rFonts w:ascii="Times New Roman" w:hAnsi="Times New Roman" w:cs="Times New Roman"/>
          <w:sz w:val="20"/>
          <w:szCs w:val="20"/>
        </w:rPr>
        <w:t>С отзывом ознакомле</w:t>
      </w:r>
      <w:proofErr w:type="gramStart"/>
      <w:r w:rsidRPr="00F93F7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93F71">
        <w:rPr>
          <w:rFonts w:ascii="Times New Roman" w:hAnsi="Times New Roman" w:cs="Times New Roman"/>
          <w:sz w:val="20"/>
          <w:szCs w:val="20"/>
        </w:rPr>
        <w:t>а) ____________________________ «___»__________20___</w:t>
      </w:r>
      <w:r w:rsidR="00B672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FA3" w:rsidRPr="00C13967" w:rsidRDefault="00792FA3" w:rsidP="00792F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92FA3" w:rsidRPr="00C13967" w:rsidSect="00C13967">
          <w:pgSz w:w="11906" w:h="16838"/>
          <w:pgMar w:top="1123" w:right="566" w:bottom="919" w:left="1418" w:header="720" w:footer="720" w:gutter="0"/>
          <w:cols w:space="720" w:equalWidth="0">
            <w:col w:w="9922"/>
          </w:cols>
          <w:noEndnote/>
        </w:sectPr>
      </w:pPr>
    </w:p>
    <w:p w:rsidR="0037779C" w:rsidRPr="00C13967" w:rsidRDefault="009F6C14" w:rsidP="0079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7"/>
      <w:bookmarkStart w:id="2" w:name="page21"/>
      <w:bookmarkStart w:id="3" w:name="page17"/>
      <w:bookmarkStart w:id="4" w:name="page19"/>
      <w:bookmarkStart w:id="5" w:name="page23"/>
      <w:bookmarkStart w:id="6" w:name="page13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5936" cy="785287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879" t="10833" r="30523" b="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54" cy="78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79C" w:rsidRPr="00C13967" w:rsidSect="00C13967">
      <w:pgSz w:w="11906" w:h="16838"/>
      <w:pgMar w:top="1190" w:right="840" w:bottom="1440" w:left="1418" w:header="720" w:footer="720" w:gutter="0"/>
      <w:cols w:space="720" w:equalWidth="0">
        <w:col w:w="99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3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6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6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952"/>
    <w:multiLevelType w:val="hybridMultilevel"/>
    <w:tmpl w:val="00005F90"/>
    <w:lvl w:ilvl="0" w:tplc="00001649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DF1"/>
    <w:multiLevelType w:val="hybridMultilevel"/>
    <w:tmpl w:val="00005AF1"/>
    <w:lvl w:ilvl="0" w:tplc="000041BB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F5"/>
    <w:multiLevelType w:val="hybridMultilevel"/>
    <w:tmpl w:val="00004E45"/>
    <w:lvl w:ilvl="0" w:tplc="0000323B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1B8251D"/>
    <w:multiLevelType w:val="hybridMultilevel"/>
    <w:tmpl w:val="F4E4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8063E7"/>
    <w:multiLevelType w:val="multilevel"/>
    <w:tmpl w:val="D9C4B3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20">
    <w:nsid w:val="4B9C6722"/>
    <w:multiLevelType w:val="hybridMultilevel"/>
    <w:tmpl w:val="94AE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5148"/>
    <w:multiLevelType w:val="multilevel"/>
    <w:tmpl w:val="29589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9455315"/>
    <w:multiLevelType w:val="multilevel"/>
    <w:tmpl w:val="3080EB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5"/>
  </w:num>
  <w:num w:numId="5">
    <w:abstractNumId w:val="8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 w:numId="16">
    <w:abstractNumId w:val="17"/>
  </w:num>
  <w:num w:numId="17">
    <w:abstractNumId w:val="7"/>
  </w:num>
  <w:num w:numId="18">
    <w:abstractNumId w:val="2"/>
  </w:num>
  <w:num w:numId="19">
    <w:abstractNumId w:val="18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779C"/>
    <w:rsid w:val="000308D8"/>
    <w:rsid w:val="000C44A7"/>
    <w:rsid w:val="002A7B1C"/>
    <w:rsid w:val="002C6711"/>
    <w:rsid w:val="0037779C"/>
    <w:rsid w:val="003832D7"/>
    <w:rsid w:val="00407991"/>
    <w:rsid w:val="00426B47"/>
    <w:rsid w:val="00480F48"/>
    <w:rsid w:val="00505DD2"/>
    <w:rsid w:val="006E6131"/>
    <w:rsid w:val="00701B8F"/>
    <w:rsid w:val="00792FA3"/>
    <w:rsid w:val="007A4E5A"/>
    <w:rsid w:val="0082661E"/>
    <w:rsid w:val="0089391A"/>
    <w:rsid w:val="008B5398"/>
    <w:rsid w:val="008B6A34"/>
    <w:rsid w:val="008B799C"/>
    <w:rsid w:val="00916394"/>
    <w:rsid w:val="00970F5E"/>
    <w:rsid w:val="009F6C14"/>
    <w:rsid w:val="00A06ED0"/>
    <w:rsid w:val="00B672C8"/>
    <w:rsid w:val="00BC1655"/>
    <w:rsid w:val="00C13967"/>
    <w:rsid w:val="00C2130B"/>
    <w:rsid w:val="00C73E1B"/>
    <w:rsid w:val="00CD7345"/>
    <w:rsid w:val="00D12E29"/>
    <w:rsid w:val="00D650E1"/>
    <w:rsid w:val="00DC0B58"/>
    <w:rsid w:val="00E32E82"/>
    <w:rsid w:val="00ED31BE"/>
    <w:rsid w:val="00FD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4</cp:revision>
  <cp:lastPrinted>2017-01-23T11:40:00Z</cp:lastPrinted>
  <dcterms:created xsi:type="dcterms:W3CDTF">2017-07-12T08:14:00Z</dcterms:created>
  <dcterms:modified xsi:type="dcterms:W3CDTF">2017-09-26T13:50:00Z</dcterms:modified>
</cp:coreProperties>
</file>